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北京市大兴区黄村镇党群工作办公室科室</w:t>
      </w:r>
    </w:p>
    <w:p>
      <w:pPr>
        <w:ind w:firstLine="960" w:firstLineChars="300"/>
        <w:jc w:val="both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——黄村镇村“两委”干部培训班（共两期）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项目申报单位（科室）：党群工作办公室科室（党建）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项目实施年度：2024年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黄村镇村“两委”干部培训班（共两期）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党群工作办公室（党建）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娄蕊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69252417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按照区委组织部印发的《关于开展2024年“基层党员进党校”专题轮训的工作方案》通知（京兴组通〔2024〕7号）要求和镇党委重点工作安排，为进一步增强村“两委”履职本领，拟组织东片常态村“两委”干部赴中共德清县委党校集中培训。此次培训将联合浙江德清县委党校，通过对浙江省“千万工程”进行学习调研，提升干部对“千万工程”意义的认识，为进一步学好、用好浙江发展经验推动黄村高质量发展蓄势赋能。鉴于此次培训时间长、路途远，拟组织东片13个常态村60岁以下的66名村“两委”干部、镇级领导班子成员4人、机关科室干部18人（涉及党建、纪检、农办、环整、流管、三化专班6个部门），共88人分两期赴德清县委党校进行培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住宿、用餐、管理费、材料费、市内交通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课时费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在编人员交通费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26.84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6"/>
          <w:sz w:val="32"/>
          <w:szCs w:val="32"/>
          <w:lang w:val="en-US" w:eastAsia="zh-CN"/>
        </w:rPr>
        <w:t>2024年黄村镇村“两委”干部培训班（第一期）日程安排</w:t>
      </w:r>
    </w:p>
    <w:p>
      <w:pPr>
        <w:rPr>
          <w:rFonts w:hint="eastAsia"/>
          <w:lang w:val="zh-CN" w:eastAsia="zh-CN"/>
        </w:rPr>
      </w:pPr>
    </w:p>
    <w:tbl>
      <w:tblPr>
        <w:tblStyle w:val="6"/>
        <w:tblW w:w="9666" w:type="dxa"/>
        <w:jc w:val="center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495"/>
        <w:gridCol w:w="1440"/>
        <w:gridCol w:w="750"/>
        <w:gridCol w:w="3090"/>
        <w:gridCol w:w="1905"/>
        <w:gridCol w:w="146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tblHeader/>
          <w:jc w:val="center"/>
        </w:trPr>
        <w:tc>
          <w:tcPr>
            <w:tcW w:w="2460" w:type="dxa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时间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主题</w:t>
            </w:r>
          </w:p>
        </w:tc>
        <w:tc>
          <w:tcPr>
            <w:tcW w:w="30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培训内容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主讲人</w:t>
            </w:r>
          </w:p>
        </w:tc>
        <w:tc>
          <w:tcPr>
            <w:tcW w:w="146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ind w:left="0" w:leftChars="0" w:right="0" w:rightChars="0" w:firstLine="0" w:firstLineChars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25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10月14 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0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周一</w:t>
            </w:r>
          </w:p>
        </w:tc>
        <w:tc>
          <w:tcPr>
            <w:tcW w:w="49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下午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17:00</w:t>
            </w: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后</w:t>
            </w:r>
          </w:p>
        </w:tc>
        <w:tc>
          <w:tcPr>
            <w:tcW w:w="574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办理入住</w:t>
            </w:r>
          </w:p>
        </w:tc>
        <w:tc>
          <w:tcPr>
            <w:tcW w:w="146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党校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住宿楼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25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17: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0-18:30</w:t>
            </w:r>
          </w:p>
        </w:tc>
        <w:tc>
          <w:tcPr>
            <w:tcW w:w="574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晚餐</w:t>
            </w:r>
          </w:p>
        </w:tc>
        <w:tc>
          <w:tcPr>
            <w:tcW w:w="146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党校食堂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25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10月15 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周二</w:t>
            </w:r>
          </w:p>
        </w:tc>
        <w:tc>
          <w:tcPr>
            <w:tcW w:w="49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上午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8: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-8: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40</w:t>
            </w:r>
          </w:p>
        </w:tc>
        <w:tc>
          <w:tcPr>
            <w:tcW w:w="574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" w:eastAsia="zh-CN"/>
              </w:rPr>
              <w:t>合影</w:t>
            </w:r>
          </w:p>
        </w:tc>
        <w:tc>
          <w:tcPr>
            <w:tcW w:w="146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综合楼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pacing w:val="-6"/>
                <w:kern w:val="0"/>
                <w:sz w:val="24"/>
                <w:lang w:val="en-US" w:eastAsia="zh-CN"/>
              </w:rPr>
              <w:t>南门红旗处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25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  <w:t>8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45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-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00</w:t>
            </w:r>
          </w:p>
        </w:tc>
        <w:tc>
          <w:tcPr>
            <w:tcW w:w="574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开班仪式</w:t>
            </w:r>
          </w:p>
        </w:tc>
        <w:tc>
          <w:tcPr>
            <w:tcW w:w="146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综合楼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B204教室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exact"/>
          <w:jc w:val="center"/>
        </w:trPr>
        <w:tc>
          <w:tcPr>
            <w:tcW w:w="525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9: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00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-1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  <w:t>0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专题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讲授</w:t>
            </w:r>
          </w:p>
        </w:tc>
        <w:tc>
          <w:tcPr>
            <w:tcW w:w="30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高水平践行“两山”理念，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高质量推进“千万工程”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湖州市委党校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副校长 胡继妹</w:t>
            </w:r>
          </w:p>
        </w:tc>
        <w:tc>
          <w:tcPr>
            <w:tcW w:w="14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525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  <w:t>1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  <w:t>0-1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45</w:t>
            </w:r>
          </w:p>
        </w:tc>
        <w:tc>
          <w:tcPr>
            <w:tcW w:w="574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  <w:t>午餐</w:t>
            </w:r>
          </w:p>
        </w:tc>
        <w:tc>
          <w:tcPr>
            <w:tcW w:w="146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lang w:eastAsia="zh-CN"/>
              </w:rPr>
              <w:t>党校食堂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525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下午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13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-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14:45</w:t>
            </w:r>
          </w:p>
        </w:tc>
        <w:tc>
          <w:tcPr>
            <w:tcW w:w="75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现场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教学</w:t>
            </w:r>
          </w:p>
        </w:tc>
        <w:tc>
          <w:tcPr>
            <w:tcW w:w="30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禹越镇三林村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基地讲解员</w:t>
            </w:r>
          </w:p>
        </w:tc>
        <w:tc>
          <w:tcPr>
            <w:tcW w:w="146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525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15:10-16:30</w:t>
            </w:r>
          </w:p>
        </w:tc>
        <w:tc>
          <w:tcPr>
            <w:tcW w:w="75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30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新市古镇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基地讲解员</w:t>
            </w:r>
          </w:p>
        </w:tc>
        <w:tc>
          <w:tcPr>
            <w:tcW w:w="146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525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17:30-18:30</w:t>
            </w:r>
          </w:p>
        </w:tc>
        <w:tc>
          <w:tcPr>
            <w:tcW w:w="574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晚餐</w:t>
            </w:r>
          </w:p>
        </w:tc>
        <w:tc>
          <w:tcPr>
            <w:tcW w:w="146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党校食堂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  <w:jc w:val="center"/>
        </w:trPr>
        <w:tc>
          <w:tcPr>
            <w:tcW w:w="525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10月16 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周三</w:t>
            </w:r>
          </w:p>
        </w:tc>
        <w:tc>
          <w:tcPr>
            <w:tcW w:w="49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上午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00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-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00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专题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讲授</w:t>
            </w:r>
          </w:p>
        </w:tc>
        <w:tc>
          <w:tcPr>
            <w:tcW w:w="30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透过织里看中国之治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湖州市委党校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马列主义教研室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副教授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 xml:space="preserve"> 谢眺眺</w:t>
            </w:r>
          </w:p>
        </w:tc>
        <w:tc>
          <w:tcPr>
            <w:tcW w:w="146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综合楼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B204教室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2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00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-1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45</w:t>
            </w:r>
          </w:p>
        </w:tc>
        <w:tc>
          <w:tcPr>
            <w:tcW w:w="57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午餐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党校食堂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2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下午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00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-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16:00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现场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教学</w:t>
            </w:r>
          </w:p>
        </w:tc>
        <w:tc>
          <w:tcPr>
            <w:tcW w:w="30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莫干山镇仙潭村</w:t>
            </w:r>
          </w:p>
        </w:tc>
        <w:tc>
          <w:tcPr>
            <w:tcW w:w="19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基地讲解员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2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17:30-18:30</w:t>
            </w:r>
          </w:p>
        </w:tc>
        <w:tc>
          <w:tcPr>
            <w:tcW w:w="57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晚餐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党校食堂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  <w:jc w:val="center"/>
        </w:trPr>
        <w:tc>
          <w:tcPr>
            <w:tcW w:w="52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1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0-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>交流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>研讨</w:t>
            </w:r>
          </w:p>
        </w:tc>
        <w:tc>
          <w:tcPr>
            <w:tcW w:w="499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lang w:eastAsia="zh-CN"/>
              </w:rPr>
              <w:t>交流分享学习感受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教学楼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301教室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52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10月17日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周四</w:t>
            </w:r>
          </w:p>
        </w:tc>
        <w:tc>
          <w:tcPr>
            <w:tcW w:w="4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上午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-1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  <w:t>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现场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教学</w:t>
            </w:r>
          </w:p>
        </w:tc>
        <w:tc>
          <w:tcPr>
            <w:tcW w:w="30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安吉县余村村</w:t>
            </w:r>
          </w:p>
        </w:tc>
        <w:tc>
          <w:tcPr>
            <w:tcW w:w="19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基地讲解员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52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1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-12: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57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午餐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乡村大院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宋村店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52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下午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00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-1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7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00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专题讲授</w:t>
            </w:r>
          </w:p>
        </w:tc>
        <w:tc>
          <w:tcPr>
            <w:tcW w:w="30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  <w:t>学习千万工程经验，全面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  <w:t>推进乡村振兴</w:t>
            </w:r>
          </w:p>
        </w:tc>
        <w:tc>
          <w:tcPr>
            <w:tcW w:w="19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lang w:eastAsia="zh-CN"/>
              </w:rPr>
              <w:t>浙江省委党校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经济学教研部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副教授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 xml:space="preserve"> 俞云峰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教学楼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301教室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2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17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0-1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57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晚餐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党校食堂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52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10月18日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周五</w:t>
            </w:r>
          </w:p>
        </w:tc>
        <w:tc>
          <w:tcPr>
            <w:tcW w:w="4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上午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/>
              </w:rPr>
              <w:t>9:00-10:20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现场教学</w:t>
            </w:r>
          </w:p>
        </w:tc>
        <w:tc>
          <w:tcPr>
            <w:tcW w:w="30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莫干山镇五四村</w:t>
            </w:r>
          </w:p>
        </w:tc>
        <w:tc>
          <w:tcPr>
            <w:tcW w:w="19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基地讲解员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52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/>
              </w:rPr>
              <w:t>10:30-11:20</w:t>
            </w: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莫干山镇燎原村</w:t>
            </w:r>
          </w:p>
        </w:tc>
        <w:tc>
          <w:tcPr>
            <w:tcW w:w="19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基地讲解员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52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1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45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-1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57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午餐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乡村大院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宋村店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exact"/>
          <w:jc w:val="center"/>
        </w:trPr>
        <w:tc>
          <w:tcPr>
            <w:tcW w:w="52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下午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00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-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17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00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专题讲授</w:t>
            </w:r>
          </w:p>
        </w:tc>
        <w:tc>
          <w:tcPr>
            <w:tcW w:w="30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习近平生态文明思想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与浙江实践</w:t>
            </w:r>
          </w:p>
        </w:tc>
        <w:tc>
          <w:tcPr>
            <w:tcW w:w="19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湖州市委党校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生态文明教研室讲师 朱於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教学楼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301教室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2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4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17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-1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0</w:t>
            </w:r>
          </w:p>
        </w:tc>
        <w:tc>
          <w:tcPr>
            <w:tcW w:w="574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晚餐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党校食堂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exact"/>
          <w:jc w:val="center"/>
        </w:trPr>
        <w:tc>
          <w:tcPr>
            <w:tcW w:w="5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10月19 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00" w:lineRule="exact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周六</w:t>
            </w:r>
          </w:p>
        </w:tc>
        <w:tc>
          <w:tcPr>
            <w:tcW w:w="4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上午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:</w:t>
            </w: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720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eastAsia="zh-CN"/>
              </w:rPr>
              <w:t>返程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2024年黄村镇村“两委”干部培训班（共两期）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2024年10月14日-10月19日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开展第一期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2024年10月21日-10月26日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开展第二期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4FB4723"/>
    <w:rsid w:val="2F471EE1"/>
    <w:rsid w:val="308113CB"/>
    <w:rsid w:val="34B53ED7"/>
    <w:rsid w:val="498F5250"/>
    <w:rsid w:val="4F815F87"/>
    <w:rsid w:val="534E3B68"/>
    <w:rsid w:val="54F9326F"/>
    <w:rsid w:val="550010B5"/>
    <w:rsid w:val="59467262"/>
    <w:rsid w:val="5A1727FA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unhideWhenUsed/>
    <w:qFormat/>
    <w:uiPriority w:val="99"/>
    <w:pPr>
      <w:spacing w:before="120"/>
    </w:pPr>
    <w:rPr>
      <w:rFonts w:ascii="Arial" w:hAnsi="Arial"/>
      <w:sz w:val="24"/>
    </w:rPr>
  </w:style>
  <w:style w:type="paragraph" w:styleId="5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杨倩。</cp:lastModifiedBy>
  <cp:lastPrinted>2018-09-07T03:15:00Z</cp:lastPrinted>
  <dcterms:modified xsi:type="dcterms:W3CDTF">2024-10-09T01:23:30Z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